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4F3CC9"/>
          <w:sz w:val="36"/>
          <w:rtl w:val="1"/>
          <w:bCs/>
          <w:szCs w:val="36"/>
        </w:rPr>
        <w:t>חוקי הזהב של שם המספר</w:t>
      </w:r>
    </w:p>
    <w:p>
      <w:pPr>
        <w:bidi w:val="1"/>
        <w:jc w:val="right"/>
      </w:pPr>
      <w:r>
        <w:rPr>
          <w:rFonts w:ascii="Arial" w:hAnsi="Arial" w:cs="Arial"/>
          <w:color w:val="555555"/>
          <w:sz w:val="20"/>
          <w:rtl w:val="1"/>
          <w:szCs w:val="20"/>
        </w:rPr>
        <w:t>דף סיכום – רמה ג׳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1. מחזירים ליחיד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ספר אחד ← זכר ← שלושה ספרים · חוברת אחת ← נקבה ← שלוש חוברות. מלכודות: שלוש שנים, חמישה חלונות, ארבע ערים.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2. 3–10: זכר עם ה׳, נקבה בלי ה׳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זכר: שלושה, ארבעה, חמישה, שישה, שבעה, שמונה, תשעה, עשרה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נקבה: שלוש, ארבע, חמש, שש, שבע, שמונה, תשע, עשר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3. 1 ו־2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1 אחרי השם: ילד אחד, ילדה אחת. 2 לפני השם: שני ילדים, שתי ילדות. בלי שם עצם: שניים / שתיים. זוגי: יומיים, שבועיים, שנתיים, שעתיים.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4. 11–19 – ההפך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זכר: שנים עשר חודשים (עשר בלי ה׳) · נקבה: שתים עשרה שעות (עשרה עם ה׳).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5. עשרות, מאות, אלפים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עשרות – בלי הבדל; משנים רק את היחידה: עשרים ואחד ילדים, עשרים ושתיים מורות. מאה – נקבה: שלוש מאות, מאתיים. אלף – זכר, בסמיכות: שלושת אלפים, אלפיים, עשרת אלפים.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6. מספר סתמי – תמיד נקבה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ספירה, חשבון, ומספר שהוא ״שם״: קו חמש, עמוד שלוש, חדר שתים עשרה, ספרות בטלפון, שלוש ועוד ארבע שווה שבע.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7. מספר סודר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אחרי השם, מתאים לו: היום הראשון, הפעם השנייה, בקומה השלישית. מ־11 ומעלה – מספר רגיל: הפרק האחד עשר.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8. תאריכים – בזכר (״יום״)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באחד בינואר (או: בראשון בינואר), בשניים במרץ, בחמישה בדצמבר.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9. שעות – בנקבה (״שעה״)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בשעה שלוש, בשתיים וחצי, באחת עשרה; משך: שלוש שעות, עשר דקות.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10. סמיכות – ״כל ה...״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זכר: שלושת הילדים, חמשת החושים, שני הספרים · נקבה: שלוש הבנות, שתי הידיים.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11. כסף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שקל – זכר, אגורה – נקבה: שני שקלים, שישה שקלים וחמישים אגורות, ארבעים וחמישה שקלים.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שאלו את עצמכם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מה שם העצם ביחיד? זכר או נקבה? · יש שם עצם אחרי המספר או שזה ״שם״ (קו, עמוד)? · תאריך (זכר) או שעה (נקבה)? · השם מיודע? ← סמיכות.</w:t>
      </w:r>
    </w:p>
    <w:p>
      <w:pPr>
        <w:bidi w:val="1"/>
        <w:jc w:val="right"/>
      </w:pPr>
      <w:r>
        <w:rPr>
          <w:rFonts w:ascii="Arial" w:hAnsi="Arial" w:cs="Arial"/>
          <w:color w:val="555555"/>
          <w:sz w:val="20"/>
          <w:rtl w:val="1"/>
          <w:szCs w:val="20"/>
        </w:rPr>
        <w:t>יצרה: רוית ראש בן ישי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